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tblLook w:val="04A0"/>
      </w:tblPr>
      <w:tblGrid>
        <w:gridCol w:w="1527"/>
        <w:gridCol w:w="1527"/>
        <w:gridCol w:w="1527"/>
        <w:gridCol w:w="1527"/>
        <w:gridCol w:w="1528"/>
        <w:gridCol w:w="1528"/>
        <w:gridCol w:w="1528"/>
        <w:gridCol w:w="1528"/>
        <w:gridCol w:w="1528"/>
        <w:gridCol w:w="1528"/>
      </w:tblGrid>
      <w:tr w:rsidR="00C74F38" w:rsidTr="00E35BBB">
        <w:tc>
          <w:tcPr>
            <w:tcW w:w="1527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24" w:space="0" w:color="auto"/>
            </w:tcBorders>
          </w:tcPr>
          <w:p w:rsidR="00C74F38" w:rsidRDefault="00C74F38"/>
        </w:tc>
        <w:tc>
          <w:tcPr>
            <w:tcW w:w="4581" w:type="dxa"/>
            <w:gridSpan w:val="3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FF00"/>
          </w:tcPr>
          <w:p w:rsidR="00C74F38" w:rsidRDefault="00C74F38" w:rsidP="00C74F38">
            <w:pPr>
              <w:jc w:val="center"/>
            </w:pPr>
            <w:r>
              <w:t>Classe des millions</w:t>
            </w:r>
          </w:p>
        </w:tc>
        <w:tc>
          <w:tcPr>
            <w:tcW w:w="4584" w:type="dxa"/>
            <w:gridSpan w:val="3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00FF"/>
          </w:tcPr>
          <w:p w:rsidR="00C74F38" w:rsidRDefault="00C74F38" w:rsidP="00C74F38">
            <w:pPr>
              <w:jc w:val="center"/>
            </w:pPr>
            <w:r>
              <w:t>Classe des milliers</w:t>
            </w:r>
          </w:p>
        </w:tc>
        <w:tc>
          <w:tcPr>
            <w:tcW w:w="4584" w:type="dxa"/>
            <w:gridSpan w:val="3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:rsidR="00C74F38" w:rsidRDefault="00C74F38" w:rsidP="00C74F38">
            <w:pPr>
              <w:jc w:val="center"/>
            </w:pPr>
            <w:r>
              <w:t>Classe des unités</w:t>
            </w:r>
          </w:p>
        </w:tc>
      </w:tr>
      <w:tr w:rsidR="00C74F38" w:rsidTr="00E35BBB">
        <w:tc>
          <w:tcPr>
            <w:tcW w:w="1527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24" w:space="0" w:color="auto"/>
            </w:tcBorders>
          </w:tcPr>
          <w:p w:rsidR="00C74F38" w:rsidRDefault="00591327">
            <w:r w:rsidRPr="00C4058E">
              <w:rPr>
                <w:noProof/>
                <w:color w:val="00B050"/>
                <w:lang w:eastAsia="fr-FR"/>
              </w:rPr>
              <w:pict>
                <v:rect id="_x0000_s1026" style="position:absolute;margin-left:72.45pt;margin-top:.5pt;width:73pt;height:249pt;z-index:251658240;mso-position-horizontal-relative:text;mso-position-vertical-relative:text" filled="f" strokecolor="#00b050" strokeweight="2.25pt">
                  <v:stroke dashstyle="1 1" endcap="round"/>
                </v:rect>
              </w:pict>
            </w:r>
          </w:p>
        </w:tc>
        <w:tc>
          <w:tcPr>
            <w:tcW w:w="1527" w:type="dxa"/>
            <w:tcBorders>
              <w:left w:val="single" w:sz="24" w:space="0" w:color="auto"/>
            </w:tcBorders>
          </w:tcPr>
          <w:p w:rsidR="00C74F38" w:rsidRDefault="00C74F38" w:rsidP="00C74F38">
            <w:pPr>
              <w:jc w:val="center"/>
            </w:pPr>
            <w:r w:rsidRPr="00C74F38">
              <w:rPr>
                <w:color w:val="00B050"/>
              </w:rPr>
              <w:t>Centaines</w:t>
            </w:r>
            <w:r>
              <w:rPr>
                <w:color w:val="00B050"/>
              </w:rPr>
              <w:t xml:space="preserve"> de millions</w:t>
            </w:r>
          </w:p>
        </w:tc>
        <w:tc>
          <w:tcPr>
            <w:tcW w:w="1527" w:type="dxa"/>
          </w:tcPr>
          <w:p w:rsidR="00C74F38" w:rsidRDefault="00C4058E" w:rsidP="00C74F38">
            <w:pPr>
              <w:jc w:val="center"/>
            </w:pPr>
            <w:r w:rsidRPr="00C4058E">
              <w:rPr>
                <w:noProof/>
                <w:color w:val="00B050"/>
                <w:lang w:eastAsia="fr-FR"/>
              </w:rPr>
              <w:pict>
                <v:rect id="_x0000_s1027" style="position:absolute;left:0;text-align:left;margin-left:-3.25pt;margin-top:.5pt;width:73.5pt;height:249pt;z-index:251659264;mso-position-horizontal-relative:text;mso-position-vertical-relative:text" filled="f" strokecolor="red" strokeweight="2.25pt">
                  <v:stroke dashstyle="1 1" endcap="round"/>
                </v:rect>
              </w:pict>
            </w:r>
            <w:r w:rsidR="00C74F38" w:rsidRPr="00C74F38">
              <w:rPr>
                <w:color w:val="FF0000"/>
              </w:rPr>
              <w:t>Dizaines</w:t>
            </w:r>
            <w:r w:rsidR="00C74F38">
              <w:rPr>
                <w:color w:val="FF0000"/>
              </w:rPr>
              <w:t xml:space="preserve"> de millions</w:t>
            </w:r>
          </w:p>
        </w:tc>
        <w:tc>
          <w:tcPr>
            <w:tcW w:w="1527" w:type="dxa"/>
            <w:tcBorders>
              <w:right w:val="single" w:sz="24" w:space="0" w:color="auto"/>
            </w:tcBorders>
          </w:tcPr>
          <w:p w:rsidR="00C74F38" w:rsidRDefault="00C4058E" w:rsidP="00C74F38">
            <w:pPr>
              <w:jc w:val="center"/>
            </w:pPr>
            <w:r w:rsidRPr="00C4058E">
              <w:rPr>
                <w:noProof/>
                <w:color w:val="00B050"/>
                <w:lang w:eastAsia="fr-FR"/>
              </w:rPr>
              <w:pict>
                <v:rect id="_x0000_s1028" style="position:absolute;left:0;text-align:left;margin-left:-3.6pt;margin-top:.5pt;width:73pt;height:249pt;z-index:251660288;mso-position-horizontal-relative:text;mso-position-vertical-relative:text" filled="f" strokecolor="#0070c0" strokeweight="2.25pt">
                  <v:stroke dashstyle="1 1" endcap="round"/>
                </v:rect>
              </w:pict>
            </w:r>
            <w:r w:rsidR="00C74F38" w:rsidRPr="00C74F38">
              <w:rPr>
                <w:color w:val="0070C0"/>
              </w:rPr>
              <w:t>Unités</w:t>
            </w:r>
            <w:r w:rsidR="00C74F38">
              <w:rPr>
                <w:color w:val="0070C0"/>
              </w:rPr>
              <w:t xml:space="preserve"> de millions</w:t>
            </w:r>
          </w:p>
        </w:tc>
        <w:tc>
          <w:tcPr>
            <w:tcW w:w="1528" w:type="dxa"/>
            <w:tcBorders>
              <w:left w:val="single" w:sz="24" w:space="0" w:color="auto"/>
            </w:tcBorders>
          </w:tcPr>
          <w:p w:rsidR="00C74F38" w:rsidRDefault="00C4058E" w:rsidP="00C74F38">
            <w:pPr>
              <w:jc w:val="center"/>
            </w:pPr>
            <w:r w:rsidRPr="00C4058E">
              <w:rPr>
                <w:noProof/>
                <w:color w:val="00B050"/>
                <w:lang w:eastAsia="fr-FR"/>
              </w:rPr>
              <w:pict>
                <v:rect id="_x0000_s1029" style="position:absolute;left:0;text-align:left;margin-left:-3.45pt;margin-top:.5pt;width:73pt;height:249pt;z-index:251661312;mso-position-horizontal-relative:text;mso-position-vertical-relative:text" filled="f" strokecolor="#00b050" strokeweight="2.25pt">
                  <v:stroke dashstyle="dash"/>
                </v:rect>
              </w:pict>
            </w:r>
            <w:r w:rsidR="00C74F38" w:rsidRPr="00C74F38">
              <w:rPr>
                <w:color w:val="00B050"/>
              </w:rPr>
              <w:t>Centaines</w:t>
            </w:r>
            <w:r w:rsidR="00C74F38">
              <w:rPr>
                <w:color w:val="00B050"/>
              </w:rPr>
              <w:t xml:space="preserve"> de mille</w:t>
            </w:r>
          </w:p>
        </w:tc>
        <w:tc>
          <w:tcPr>
            <w:tcW w:w="1528" w:type="dxa"/>
          </w:tcPr>
          <w:p w:rsidR="00C74F38" w:rsidRDefault="00C4058E" w:rsidP="00C74F38">
            <w:pPr>
              <w:jc w:val="center"/>
            </w:pPr>
            <w:r w:rsidRPr="00C4058E">
              <w:rPr>
                <w:noProof/>
                <w:color w:val="00B050"/>
                <w:lang w:eastAsia="fr-FR"/>
              </w:rPr>
              <w:pict>
                <v:rect id="_x0000_s1030" style="position:absolute;left:0;text-align:left;margin-left:-4.35pt;margin-top:.5pt;width:74pt;height:249pt;z-index:251662336;mso-position-horizontal-relative:text;mso-position-vertical-relative:text" filled="f" strokecolor="red" strokeweight="2.25pt">
                  <v:stroke dashstyle="dash"/>
                </v:rect>
              </w:pict>
            </w:r>
            <w:r w:rsidR="00C74F38" w:rsidRPr="00C74F38">
              <w:rPr>
                <w:color w:val="FF0000"/>
              </w:rPr>
              <w:t>Dizaines</w:t>
            </w:r>
            <w:r w:rsidR="00C74F38">
              <w:rPr>
                <w:color w:val="FF0000"/>
              </w:rPr>
              <w:t xml:space="preserve"> de mille</w:t>
            </w:r>
          </w:p>
        </w:tc>
        <w:tc>
          <w:tcPr>
            <w:tcW w:w="1528" w:type="dxa"/>
            <w:tcBorders>
              <w:right w:val="single" w:sz="24" w:space="0" w:color="auto"/>
            </w:tcBorders>
          </w:tcPr>
          <w:p w:rsidR="00C74F38" w:rsidRDefault="00C4058E" w:rsidP="00C74F38">
            <w:pPr>
              <w:jc w:val="center"/>
            </w:pPr>
            <w:r w:rsidRPr="00C4058E">
              <w:rPr>
                <w:noProof/>
                <w:color w:val="0070C0"/>
                <w:lang w:eastAsia="fr-FR"/>
              </w:rPr>
              <w:pict>
                <v:rect id="_x0000_s1031" style="position:absolute;left:0;text-align:left;margin-left:-4.25pt;margin-top:.5pt;width:74.35pt;height:249pt;z-index:251663360;mso-position-horizontal-relative:text;mso-position-vertical-relative:text" filled="f" strokecolor="#0070c0" strokeweight="2.25pt">
                  <v:stroke dashstyle="dash"/>
                </v:rect>
              </w:pict>
            </w:r>
            <w:r w:rsidR="00C74F38" w:rsidRPr="00C74F38">
              <w:rPr>
                <w:color w:val="0070C0"/>
              </w:rPr>
              <w:t>Unités</w:t>
            </w:r>
            <w:r w:rsidR="00C74F38">
              <w:rPr>
                <w:color w:val="0070C0"/>
              </w:rPr>
              <w:t xml:space="preserve"> de mille</w:t>
            </w:r>
          </w:p>
        </w:tc>
        <w:tc>
          <w:tcPr>
            <w:tcW w:w="1528" w:type="dxa"/>
            <w:tcBorders>
              <w:left w:val="single" w:sz="24" w:space="0" w:color="auto"/>
            </w:tcBorders>
          </w:tcPr>
          <w:p w:rsidR="00C74F38" w:rsidRPr="00C74F38" w:rsidRDefault="00C4058E" w:rsidP="00E35BBB">
            <w:pPr>
              <w:spacing w:before="120" w:after="120"/>
              <w:jc w:val="center"/>
              <w:rPr>
                <w:color w:val="00B050"/>
              </w:rPr>
            </w:pPr>
            <w:r>
              <w:rPr>
                <w:noProof/>
                <w:color w:val="00B050"/>
                <w:lang w:eastAsia="fr-FR"/>
              </w:rPr>
              <w:pict>
                <v:rect id="_x0000_s1032" style="position:absolute;left:0;text-align:left;margin-left:-3.2pt;margin-top:.5pt;width:72.7pt;height:249pt;z-index:251664384;mso-position-horizontal-relative:text;mso-position-vertical-relative:text" filled="f" strokecolor="#00b050" strokeweight="2.25pt"/>
              </w:pict>
            </w:r>
            <w:r w:rsidR="00C74F38" w:rsidRPr="00C74F38">
              <w:rPr>
                <w:color w:val="00B050"/>
              </w:rPr>
              <w:t>centaines</w:t>
            </w:r>
          </w:p>
        </w:tc>
        <w:tc>
          <w:tcPr>
            <w:tcW w:w="1528" w:type="dxa"/>
          </w:tcPr>
          <w:p w:rsidR="00C74F38" w:rsidRPr="00C74F38" w:rsidRDefault="00C4058E" w:rsidP="00E35BBB">
            <w:pPr>
              <w:spacing w:before="120" w:after="120"/>
              <w:jc w:val="center"/>
              <w:rPr>
                <w:color w:val="FF0000"/>
              </w:rPr>
            </w:pPr>
            <w:r w:rsidRPr="00C4058E">
              <w:rPr>
                <w:noProof/>
                <w:color w:val="00B050"/>
                <w:lang w:eastAsia="fr-FR"/>
              </w:rPr>
              <w:pict>
                <v:rect id="_x0000_s1033" style="position:absolute;left:0;text-align:left;margin-left:-4.15pt;margin-top:.5pt;width:73.4pt;height:249pt;z-index:251665408;mso-position-horizontal-relative:text;mso-position-vertical-relative:text" filled="f" strokecolor="red" strokeweight="2.25pt"/>
              </w:pict>
            </w:r>
            <w:r w:rsidR="00C74F38">
              <w:rPr>
                <w:color w:val="FF0000"/>
              </w:rPr>
              <w:t>d</w:t>
            </w:r>
            <w:r w:rsidR="00C74F38" w:rsidRPr="00C74F38">
              <w:rPr>
                <w:color w:val="FF0000"/>
              </w:rPr>
              <w:t>izaines</w:t>
            </w:r>
          </w:p>
        </w:tc>
        <w:tc>
          <w:tcPr>
            <w:tcW w:w="1528" w:type="dxa"/>
            <w:tcBorders>
              <w:right w:val="single" w:sz="24" w:space="0" w:color="auto"/>
            </w:tcBorders>
          </w:tcPr>
          <w:p w:rsidR="00C74F38" w:rsidRPr="00C74F38" w:rsidRDefault="00C4058E" w:rsidP="00E35BBB">
            <w:pPr>
              <w:spacing w:before="120" w:after="120"/>
              <w:jc w:val="center"/>
              <w:rPr>
                <w:color w:val="0070C0"/>
              </w:rPr>
            </w:pPr>
            <w:r>
              <w:rPr>
                <w:noProof/>
                <w:color w:val="0070C0"/>
                <w:lang w:eastAsia="fr-FR"/>
              </w:rPr>
              <w:pict>
                <v:rect id="_x0000_s1034" style="position:absolute;left:0;text-align:left;margin-left:-4.8pt;margin-top:.5pt;width:72.95pt;height:249pt;z-index:251666432;mso-position-horizontal-relative:text;mso-position-vertical-relative:text" filled="f" strokecolor="#0070c0" strokeweight="2.25pt"/>
              </w:pict>
            </w:r>
            <w:r w:rsidR="00C74F38" w:rsidRPr="00C74F38">
              <w:rPr>
                <w:color w:val="0070C0"/>
              </w:rPr>
              <w:t>unités</w:t>
            </w:r>
          </w:p>
        </w:tc>
      </w:tr>
      <w:tr w:rsidR="00C74F38" w:rsidTr="00E35BBB">
        <w:tc>
          <w:tcPr>
            <w:tcW w:w="1527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7" w:type="dxa"/>
            <w:tcBorders>
              <w:lef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  <w:p w:rsidR="00591327" w:rsidRDefault="00591327" w:rsidP="00E35BBB">
            <w:pPr>
              <w:spacing w:before="120" w:after="120"/>
            </w:pPr>
          </w:p>
        </w:tc>
        <w:tc>
          <w:tcPr>
            <w:tcW w:w="1527" w:type="dxa"/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7" w:type="dxa"/>
            <w:tcBorders>
              <w:righ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  <w:tcBorders>
              <w:lef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  <w:tcBorders>
              <w:righ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  <w:tcBorders>
              <w:lef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  <w:tcBorders>
              <w:right w:val="single" w:sz="24" w:space="0" w:color="auto"/>
            </w:tcBorders>
          </w:tcPr>
          <w:p w:rsidR="00C74F38" w:rsidRDefault="00C74F38"/>
        </w:tc>
      </w:tr>
      <w:tr w:rsidR="00C74F38" w:rsidTr="00E35BBB">
        <w:tc>
          <w:tcPr>
            <w:tcW w:w="1527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7" w:type="dxa"/>
            <w:tcBorders>
              <w:left w:val="single" w:sz="24" w:space="0" w:color="auto"/>
            </w:tcBorders>
          </w:tcPr>
          <w:p w:rsidR="00C74F38" w:rsidRDefault="00C74F38" w:rsidP="00591327">
            <w:pPr>
              <w:spacing w:before="120" w:after="120"/>
              <w:jc w:val="center"/>
            </w:pPr>
          </w:p>
          <w:p w:rsidR="00591327" w:rsidRDefault="00591327" w:rsidP="00591327">
            <w:pPr>
              <w:spacing w:before="120" w:after="120"/>
              <w:jc w:val="center"/>
            </w:pPr>
          </w:p>
        </w:tc>
        <w:tc>
          <w:tcPr>
            <w:tcW w:w="1527" w:type="dxa"/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7" w:type="dxa"/>
            <w:tcBorders>
              <w:righ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  <w:tcBorders>
              <w:lef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  <w:tcBorders>
              <w:righ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  <w:tcBorders>
              <w:lef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  <w:tcBorders>
              <w:right w:val="single" w:sz="24" w:space="0" w:color="auto"/>
            </w:tcBorders>
          </w:tcPr>
          <w:p w:rsidR="00C74F38" w:rsidRDefault="00C74F38"/>
        </w:tc>
      </w:tr>
      <w:tr w:rsidR="00C74F38" w:rsidTr="00E35BBB">
        <w:tc>
          <w:tcPr>
            <w:tcW w:w="1527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7" w:type="dxa"/>
            <w:tcBorders>
              <w:lef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  <w:p w:rsidR="00591327" w:rsidRDefault="00591327" w:rsidP="00E35BBB">
            <w:pPr>
              <w:spacing w:before="120" w:after="120"/>
            </w:pPr>
          </w:p>
        </w:tc>
        <w:tc>
          <w:tcPr>
            <w:tcW w:w="1527" w:type="dxa"/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7" w:type="dxa"/>
            <w:tcBorders>
              <w:righ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  <w:tcBorders>
              <w:lef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  <w:tcBorders>
              <w:righ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  <w:tcBorders>
              <w:lef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  <w:tcBorders>
              <w:right w:val="single" w:sz="24" w:space="0" w:color="auto"/>
            </w:tcBorders>
          </w:tcPr>
          <w:p w:rsidR="00C74F38" w:rsidRDefault="00C74F38"/>
        </w:tc>
      </w:tr>
      <w:tr w:rsidR="00C74F38" w:rsidTr="00E35BBB">
        <w:tc>
          <w:tcPr>
            <w:tcW w:w="1527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7" w:type="dxa"/>
            <w:tcBorders>
              <w:left w:val="single" w:sz="24" w:space="0" w:color="auto"/>
              <w:bottom w:val="single" w:sz="4" w:space="0" w:color="000000" w:themeColor="text1"/>
            </w:tcBorders>
          </w:tcPr>
          <w:p w:rsidR="00C74F38" w:rsidRDefault="00C74F38" w:rsidP="00E35BBB">
            <w:pPr>
              <w:spacing w:before="120" w:after="120"/>
            </w:pPr>
          </w:p>
          <w:p w:rsidR="00591327" w:rsidRDefault="00591327" w:rsidP="00E35BBB">
            <w:pPr>
              <w:spacing w:before="120" w:after="120"/>
            </w:pPr>
          </w:p>
        </w:tc>
        <w:tc>
          <w:tcPr>
            <w:tcW w:w="1527" w:type="dxa"/>
            <w:tcBorders>
              <w:bottom w:val="single" w:sz="4" w:space="0" w:color="000000" w:themeColor="text1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7" w:type="dxa"/>
            <w:tcBorders>
              <w:righ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  <w:tcBorders>
              <w:lef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  <w:tcBorders>
              <w:righ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  <w:tcBorders>
              <w:lef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8" w:type="dxa"/>
            <w:tcBorders>
              <w:bottom w:val="single" w:sz="4" w:space="0" w:color="000000" w:themeColor="text1"/>
              <w:right w:val="single" w:sz="24" w:space="0" w:color="auto"/>
            </w:tcBorders>
          </w:tcPr>
          <w:p w:rsidR="00C74F38" w:rsidRDefault="00C74F38"/>
        </w:tc>
      </w:tr>
      <w:tr w:rsidR="00C74F38" w:rsidRPr="00591327" w:rsidTr="00E35BBB">
        <w:tc>
          <w:tcPr>
            <w:tcW w:w="1527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24" w:space="0" w:color="auto"/>
            </w:tcBorders>
          </w:tcPr>
          <w:p w:rsidR="00C74F38" w:rsidRDefault="00C74F38" w:rsidP="00E35BBB">
            <w:pPr>
              <w:spacing w:before="120" w:after="120"/>
            </w:pPr>
          </w:p>
        </w:tc>
        <w:tc>
          <w:tcPr>
            <w:tcW w:w="1527" w:type="dxa"/>
            <w:tcBorders>
              <w:left w:val="single" w:sz="24" w:space="0" w:color="auto"/>
              <w:bottom w:val="single" w:sz="24" w:space="0" w:color="auto"/>
            </w:tcBorders>
          </w:tcPr>
          <w:p w:rsidR="00C74F38" w:rsidRPr="00591327" w:rsidRDefault="00C74F38" w:rsidP="00E35BBB">
            <w:pPr>
              <w:spacing w:before="120" w:after="120"/>
              <w:rPr>
                <w:b/>
              </w:rPr>
            </w:pPr>
          </w:p>
          <w:p w:rsidR="00591327" w:rsidRPr="00591327" w:rsidRDefault="00591327" w:rsidP="00E35BBB">
            <w:pPr>
              <w:spacing w:before="120" w:after="120"/>
              <w:rPr>
                <w:b/>
              </w:rPr>
            </w:pPr>
          </w:p>
        </w:tc>
        <w:tc>
          <w:tcPr>
            <w:tcW w:w="1527" w:type="dxa"/>
            <w:tcBorders>
              <w:bottom w:val="single" w:sz="24" w:space="0" w:color="auto"/>
            </w:tcBorders>
          </w:tcPr>
          <w:p w:rsidR="00C74F38" w:rsidRPr="00591327" w:rsidRDefault="00C74F38" w:rsidP="00E35BBB">
            <w:pPr>
              <w:spacing w:before="120" w:after="120"/>
              <w:rPr>
                <w:b/>
              </w:rPr>
            </w:pPr>
          </w:p>
        </w:tc>
        <w:tc>
          <w:tcPr>
            <w:tcW w:w="1527" w:type="dxa"/>
            <w:tcBorders>
              <w:bottom w:val="single" w:sz="24" w:space="0" w:color="auto"/>
              <w:right w:val="single" w:sz="24" w:space="0" w:color="auto"/>
            </w:tcBorders>
          </w:tcPr>
          <w:p w:rsidR="00C74F38" w:rsidRPr="00591327" w:rsidRDefault="00C74F38" w:rsidP="00E35BBB">
            <w:pPr>
              <w:spacing w:before="120" w:after="120"/>
              <w:rPr>
                <w:b/>
              </w:rPr>
            </w:pPr>
          </w:p>
        </w:tc>
        <w:tc>
          <w:tcPr>
            <w:tcW w:w="1528" w:type="dxa"/>
            <w:tcBorders>
              <w:left w:val="single" w:sz="24" w:space="0" w:color="auto"/>
              <w:bottom w:val="single" w:sz="24" w:space="0" w:color="auto"/>
            </w:tcBorders>
          </w:tcPr>
          <w:p w:rsidR="00C74F38" w:rsidRPr="00591327" w:rsidRDefault="00C74F38" w:rsidP="00E35BBB">
            <w:pPr>
              <w:spacing w:before="120" w:after="120"/>
              <w:rPr>
                <w:b/>
              </w:rPr>
            </w:pPr>
          </w:p>
        </w:tc>
        <w:tc>
          <w:tcPr>
            <w:tcW w:w="1528" w:type="dxa"/>
            <w:tcBorders>
              <w:bottom w:val="single" w:sz="24" w:space="0" w:color="auto"/>
            </w:tcBorders>
          </w:tcPr>
          <w:p w:rsidR="00C74F38" w:rsidRPr="00591327" w:rsidRDefault="00C74F38" w:rsidP="00E35BBB">
            <w:pPr>
              <w:spacing w:before="120" w:after="120"/>
              <w:rPr>
                <w:b/>
              </w:rPr>
            </w:pPr>
          </w:p>
        </w:tc>
        <w:tc>
          <w:tcPr>
            <w:tcW w:w="1528" w:type="dxa"/>
            <w:tcBorders>
              <w:bottom w:val="single" w:sz="24" w:space="0" w:color="auto"/>
              <w:right w:val="single" w:sz="24" w:space="0" w:color="auto"/>
            </w:tcBorders>
          </w:tcPr>
          <w:p w:rsidR="00C74F38" w:rsidRPr="00591327" w:rsidRDefault="00C74F38" w:rsidP="00E35BBB">
            <w:pPr>
              <w:spacing w:before="120" w:after="120"/>
              <w:rPr>
                <w:b/>
              </w:rPr>
            </w:pPr>
          </w:p>
        </w:tc>
        <w:tc>
          <w:tcPr>
            <w:tcW w:w="1528" w:type="dxa"/>
            <w:tcBorders>
              <w:left w:val="single" w:sz="24" w:space="0" w:color="auto"/>
              <w:bottom w:val="single" w:sz="24" w:space="0" w:color="auto"/>
            </w:tcBorders>
          </w:tcPr>
          <w:p w:rsidR="00C74F38" w:rsidRPr="00591327" w:rsidRDefault="00C74F38" w:rsidP="00E35BBB">
            <w:pPr>
              <w:spacing w:before="120" w:after="120"/>
              <w:rPr>
                <w:b/>
              </w:rPr>
            </w:pPr>
          </w:p>
        </w:tc>
        <w:tc>
          <w:tcPr>
            <w:tcW w:w="1528" w:type="dxa"/>
            <w:tcBorders>
              <w:bottom w:val="single" w:sz="24" w:space="0" w:color="auto"/>
            </w:tcBorders>
          </w:tcPr>
          <w:p w:rsidR="00C74F38" w:rsidRPr="00591327" w:rsidRDefault="00C74F38" w:rsidP="00E35BBB">
            <w:pPr>
              <w:spacing w:before="120" w:after="120"/>
              <w:rPr>
                <w:b/>
              </w:rPr>
            </w:pPr>
          </w:p>
        </w:tc>
        <w:tc>
          <w:tcPr>
            <w:tcW w:w="1528" w:type="dxa"/>
            <w:tcBorders>
              <w:bottom w:val="single" w:sz="24" w:space="0" w:color="auto"/>
              <w:right w:val="single" w:sz="24" w:space="0" w:color="auto"/>
            </w:tcBorders>
          </w:tcPr>
          <w:p w:rsidR="00C74F38" w:rsidRPr="00591327" w:rsidRDefault="00C74F38">
            <w:pPr>
              <w:rPr>
                <w:b/>
              </w:rPr>
            </w:pPr>
          </w:p>
        </w:tc>
      </w:tr>
    </w:tbl>
    <w:p w:rsidR="00D74D9E" w:rsidRDefault="00D74D9E"/>
    <w:sectPr w:rsidR="00D74D9E" w:rsidSect="00C74F38">
      <w:pgSz w:w="16838" w:h="11906" w:orient="landscape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74F38"/>
    <w:rsid w:val="00591327"/>
    <w:rsid w:val="008456AC"/>
    <w:rsid w:val="00C4058E"/>
    <w:rsid w:val="00C74F38"/>
    <w:rsid w:val="00D74D9E"/>
    <w:rsid w:val="00E35BBB"/>
    <w:rsid w:val="00E42066"/>
    <w:rsid w:val="00E85249"/>
    <w:rsid w:val="00EB3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" strokecolor="#0070c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D9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74F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Maman</dc:creator>
  <cp:lastModifiedBy>Maman</cp:lastModifiedBy>
  <cp:revision>5</cp:revision>
  <cp:lastPrinted>2014-02-05T03:46:00Z</cp:lastPrinted>
  <dcterms:created xsi:type="dcterms:W3CDTF">2013-10-09T23:08:00Z</dcterms:created>
  <dcterms:modified xsi:type="dcterms:W3CDTF">2014-02-05T03:50:00Z</dcterms:modified>
</cp:coreProperties>
</file>