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BC7B65" w:rsidRPr="00292323" w:rsidRDefault="00C027E0" w:rsidP="00C027E0">
      <w:pPr>
        <w:spacing w:before="1080"/>
        <w:jc w:val="center"/>
        <w:rPr>
          <w:rFonts w:ascii="Delius" w:hAnsi="Delius"/>
          <w:b/>
          <w:sz w:val="162"/>
          <w:szCs w:val="162"/>
        </w:rPr>
      </w:pPr>
      <w:r w:rsidRPr="00292323">
        <w:rPr>
          <w:rFonts w:ascii="Delius" w:hAnsi="Delius"/>
          <w:b/>
          <w:noProof/>
          <w:sz w:val="162"/>
          <w:szCs w:val="162"/>
          <w:lang w:eastAsia="fr-FR"/>
        </w:rPr>
        <w:drawing>
          <wp:anchor distT="0" distB="0" distL="114300" distR="114300" simplePos="0" relativeHeight="251659264" behindDoc="0" locked="0" layoutInCell="1" allowOverlap="1" wp14:anchorId="4E73EFA3" wp14:editId="50BD0CA4">
            <wp:simplePos x="0" y="0"/>
            <wp:positionH relativeFrom="column">
              <wp:posOffset>7858125</wp:posOffset>
            </wp:positionH>
            <wp:positionV relativeFrom="paragraph">
              <wp:posOffset>5474335</wp:posOffset>
            </wp:positionV>
            <wp:extent cx="1461770" cy="719455"/>
            <wp:effectExtent l="0" t="0" r="5080" b="444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MHM.png"/>
                    <pic:cNvPicPr/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770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C7B65" w:rsidRPr="00292323">
        <w:rPr>
          <w:rFonts w:ascii="Delius" w:hAnsi="Delius"/>
          <w:b/>
          <w:sz w:val="162"/>
          <w:szCs w:val="162"/>
        </w:rPr>
        <w:t>Les mathéma</w:t>
      </w:r>
      <w:bookmarkStart w:id="0" w:name="_GoBack"/>
      <w:bookmarkEnd w:id="0"/>
      <w:r w:rsidR="00BC7B65" w:rsidRPr="00292323">
        <w:rPr>
          <w:rFonts w:ascii="Delius" w:hAnsi="Delius"/>
          <w:b/>
          <w:sz w:val="162"/>
          <w:szCs w:val="162"/>
        </w:rPr>
        <w:t>tiques nous apprennent à réfléchir</w:t>
      </w:r>
      <w:r w:rsidR="00DC3339" w:rsidRPr="00292323">
        <w:rPr>
          <w:rFonts w:ascii="Delius" w:hAnsi="Delius"/>
          <w:b/>
          <w:sz w:val="162"/>
          <w:szCs w:val="162"/>
        </w:rPr>
        <w:t> !</w:t>
      </w:r>
      <w:r w:rsidRPr="00292323">
        <w:rPr>
          <w:rFonts w:ascii="Delius" w:hAnsi="Delius"/>
          <w:b/>
          <w:noProof/>
          <w:sz w:val="162"/>
          <w:szCs w:val="162"/>
          <w:lang w:eastAsia="fr-FR"/>
        </w:rPr>
        <w:t xml:space="preserve"> </w:t>
      </w:r>
    </w:p>
    <w:sectPr w:rsidR="00BC7B65" w:rsidRPr="00292323" w:rsidSect="00C027E0">
      <w:pgSz w:w="16838" w:h="11906" w:orient="landscape"/>
      <w:pgMar w:top="1417" w:right="1103" w:bottom="1417" w:left="1417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B65"/>
    <w:rsid w:val="00292323"/>
    <w:rsid w:val="005175A3"/>
    <w:rsid w:val="005F7238"/>
    <w:rsid w:val="00BC7B65"/>
    <w:rsid w:val="00C027E0"/>
    <w:rsid w:val="00DC3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3C0605-475C-40E3-9BE4-2371ADEB4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2017-06-20T17:12:00Z</dcterms:created>
  <dcterms:modified xsi:type="dcterms:W3CDTF">2017-06-20T17:12:00Z</dcterms:modified>
</cp:coreProperties>
</file>