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EFF" w:rsidRPr="00290D87" w:rsidRDefault="00292EFF" w:rsidP="00292EFF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 xml:space="preserve">…………………………………     </w:t>
      </w:r>
      <w:r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>
        <w:rPr>
          <w:rFonts w:ascii="Arial" w:hAnsi="Arial" w:cs="Arial"/>
          <w:b/>
          <w:noProof/>
          <w:sz w:val="28"/>
          <w:lang w:eastAsia="fr-FR"/>
        </w:rPr>
        <w:t xml:space="preserve"> C</w:t>
      </w:r>
      <w:r>
        <w:rPr>
          <w:rFonts w:ascii="Arial" w:hAnsi="Arial" w:cs="Arial"/>
          <w:b/>
          <w:noProof/>
          <w:sz w:val="28"/>
          <w:lang w:eastAsia="fr-FR"/>
        </w:rPr>
        <w:t>P</w:t>
      </w:r>
      <w:r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Pr="000C00D1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1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657"/>
        <w:gridCol w:w="4111"/>
        <w:gridCol w:w="1048"/>
        <w:gridCol w:w="1049"/>
        <w:gridCol w:w="1049"/>
        <w:gridCol w:w="2098"/>
      </w:tblGrid>
      <w:tr w:rsidR="004B1330" w:rsidRPr="003C1F10" w:rsidTr="004B1330">
        <w:trPr>
          <w:trHeight w:val="624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BD65A6">
              <w:rPr>
                <w:rFonts w:ascii="Arial" w:hAnsi="Arial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30B4A6F" wp14:editId="23336A61">
                  <wp:extent cx="666862" cy="432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FFC00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>Je sais compter et comparer des quantités d’objets</w:t>
            </w:r>
          </w:p>
          <w:p w:rsidR="007D057B" w:rsidRPr="00292EFF" w:rsidRDefault="007D057B" w:rsidP="004B1330">
            <w:pPr>
              <w:rPr>
                <w:rFonts w:cstheme="minorHAnsi"/>
              </w:rPr>
            </w:pPr>
          </w:p>
        </w:tc>
        <w:tc>
          <w:tcPr>
            <w:tcW w:w="10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NC2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EA4806">
            <w:pPr>
              <w:spacing w:line="276" w:lineRule="auto"/>
              <w:rPr>
                <w:rFonts w:cstheme="minorHAnsi"/>
              </w:rPr>
            </w:pPr>
            <w:r w:rsidRPr="00292EFF">
              <w:rPr>
                <w:rFonts w:cstheme="minorHAnsi"/>
              </w:rPr>
              <w:t>Je sais décomposer des nombres.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NC3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>Je sais me repérer sur une suite numérique.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NC5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spacing w:line="276" w:lineRule="auto"/>
              <w:rPr>
                <w:rFonts w:cstheme="minorHAnsi"/>
              </w:rPr>
            </w:pPr>
            <w:r w:rsidRPr="00292EFF">
              <w:rPr>
                <w:rFonts w:cstheme="minorHAnsi"/>
              </w:rPr>
              <w:t>Je sais comparer et ranger des nombres.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NC6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>Je sais utiliser des représentations différentes des nombres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NC7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 xml:space="preserve">Je sais passer d’une représentation d’un nombre à une autre. 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NC11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spacing w:line="276" w:lineRule="auto"/>
              <w:rPr>
                <w:rFonts w:cstheme="minorHAnsi"/>
              </w:rPr>
            </w:pPr>
            <w:r w:rsidRPr="00292EFF">
              <w:rPr>
                <w:rFonts w:cstheme="minorHAnsi"/>
              </w:rPr>
              <w:t>Je sais résoudre des problèmes.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NC13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spacing w:line="276" w:lineRule="auto"/>
              <w:rPr>
                <w:rFonts w:cstheme="minorHAnsi"/>
              </w:rPr>
            </w:pPr>
            <w:r w:rsidRPr="00292EFF">
              <w:rPr>
                <w:rFonts w:cstheme="minorHAnsi"/>
              </w:rPr>
              <w:t>Je sais ajouter 1 ou 2 à un nombre.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9530C9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NC16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>Je sais faire du calcul mental.</w:t>
            </w:r>
          </w:p>
        </w:tc>
        <w:tc>
          <w:tcPr>
            <w:tcW w:w="104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796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noProof/>
                <w:sz w:val="32"/>
                <w:szCs w:val="24"/>
                <w:lang w:eastAsia="fr-FR"/>
              </w:rPr>
              <w:drawing>
                <wp:inline distT="0" distB="0" distL="0" distR="0" wp14:anchorId="385D70AD" wp14:editId="73B87410">
                  <wp:extent cx="684848" cy="432000"/>
                  <wp:effectExtent l="0" t="0" r="127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2D05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7D057B" w:rsidRPr="003C1F10" w:rsidTr="000764EE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GM8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292EFF">
              <w:rPr>
                <w:rFonts w:cstheme="minorHAnsi"/>
              </w:rPr>
              <w:t>Je connais les jours de la semaine.</w:t>
            </w:r>
          </w:p>
        </w:tc>
        <w:tc>
          <w:tcPr>
            <w:tcW w:w="1048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808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b w:val="0"/>
                <w:noProof/>
                <w:color w:val="auto"/>
                <w:sz w:val="32"/>
                <w:szCs w:val="24"/>
                <w:lang w:eastAsia="fr-FR"/>
              </w:rPr>
              <w:drawing>
                <wp:inline distT="0" distB="0" distL="0" distR="0" wp14:anchorId="5584CAA8" wp14:editId="625F7DB3">
                  <wp:extent cx="654024" cy="432000"/>
                  <wp:effectExtent l="0" t="0" r="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2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CC2E5" w:themeFill="accent1" w:themeFillTint="99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6B5B2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EG1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>Je me repère dans mon environnement.</w:t>
            </w:r>
          </w:p>
        </w:tc>
        <w:tc>
          <w:tcPr>
            <w:tcW w:w="1048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031FAE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EG2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spacing w:line="276" w:lineRule="auto"/>
              <w:rPr>
                <w:rFonts w:cstheme="minorHAnsi"/>
              </w:rPr>
            </w:pPr>
            <w:r w:rsidRPr="00292EFF">
              <w:rPr>
                <w:rFonts w:cstheme="minorHAnsi"/>
              </w:rPr>
              <w:t>Je sais situer des objets ou des personnes les uns par rapport aux autres.</w:t>
            </w:r>
          </w:p>
        </w:tc>
        <w:tc>
          <w:tcPr>
            <w:tcW w:w="104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CA10DE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EG4</w:t>
            </w:r>
          </w:p>
        </w:tc>
        <w:tc>
          <w:tcPr>
            <w:tcW w:w="4768" w:type="dxa"/>
            <w:gridSpan w:val="2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eastAsia="Calibri" w:hAnsiTheme="minorHAnsi" w:cstheme="minorHAnsi"/>
                <w:b w:val="0"/>
                <w:color w:val="auto"/>
                <w:szCs w:val="22"/>
              </w:rPr>
              <w:t>Je sais m’orienter en utilisant des repères.</w:t>
            </w:r>
          </w:p>
        </w:tc>
        <w:tc>
          <w:tcPr>
            <w:tcW w:w="104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265FBD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EG11</w:t>
            </w:r>
          </w:p>
        </w:tc>
        <w:tc>
          <w:tcPr>
            <w:tcW w:w="4768" w:type="dxa"/>
            <w:gridSpan w:val="2"/>
            <w:shd w:val="clear" w:color="auto" w:fill="auto"/>
            <w:vAlign w:val="center"/>
          </w:tcPr>
          <w:p w:rsidR="007D057B" w:rsidRPr="00292EFF" w:rsidRDefault="007D057B" w:rsidP="004B1330">
            <w:pPr>
              <w:spacing w:line="276" w:lineRule="auto"/>
              <w:rPr>
                <w:rFonts w:cstheme="minorHAnsi"/>
              </w:rPr>
            </w:pPr>
            <w:r w:rsidRPr="00292EFF">
              <w:rPr>
                <w:rFonts w:cstheme="minorHAnsi"/>
              </w:rPr>
              <w:t>Je sais utiliser la règle.</w:t>
            </w:r>
          </w:p>
        </w:tc>
        <w:tc>
          <w:tcPr>
            <w:tcW w:w="104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B6515A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EG12</w:t>
            </w:r>
          </w:p>
        </w:tc>
        <w:tc>
          <w:tcPr>
            <w:tcW w:w="4768" w:type="dxa"/>
            <w:gridSpan w:val="2"/>
            <w:shd w:val="clear" w:color="auto" w:fill="auto"/>
            <w:vAlign w:val="center"/>
          </w:tcPr>
          <w:p w:rsidR="007D057B" w:rsidRPr="00292EFF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292EFF">
              <w:rPr>
                <w:rFonts w:asciiTheme="minorHAnsi" w:hAnsiTheme="minorHAnsi" w:cstheme="minorHAnsi"/>
                <w:b w:val="0"/>
                <w:color w:val="auto"/>
                <w:szCs w:val="22"/>
              </w:rPr>
              <w:t>Je sais nommer les figures.</w:t>
            </w:r>
          </w:p>
        </w:tc>
        <w:tc>
          <w:tcPr>
            <w:tcW w:w="104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  <w:bookmarkStart w:id="0" w:name="_GoBack"/>
      <w:bookmarkEnd w:id="0"/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F24A7"/>
    <w:rsid w:val="00265666"/>
    <w:rsid w:val="00290D87"/>
    <w:rsid w:val="00292EFF"/>
    <w:rsid w:val="002970E3"/>
    <w:rsid w:val="00325143"/>
    <w:rsid w:val="004B1330"/>
    <w:rsid w:val="004D4DA0"/>
    <w:rsid w:val="005175A3"/>
    <w:rsid w:val="005306E4"/>
    <w:rsid w:val="00593171"/>
    <w:rsid w:val="005C4DB9"/>
    <w:rsid w:val="005E73ED"/>
    <w:rsid w:val="005F7238"/>
    <w:rsid w:val="00664D31"/>
    <w:rsid w:val="006706EE"/>
    <w:rsid w:val="006E20D8"/>
    <w:rsid w:val="007D057B"/>
    <w:rsid w:val="008639E1"/>
    <w:rsid w:val="008F6075"/>
    <w:rsid w:val="00916165"/>
    <w:rsid w:val="009530C9"/>
    <w:rsid w:val="0096383F"/>
    <w:rsid w:val="00A04841"/>
    <w:rsid w:val="00BD65A6"/>
    <w:rsid w:val="00C40D0E"/>
    <w:rsid w:val="00CC0FCD"/>
    <w:rsid w:val="00D038D8"/>
    <w:rsid w:val="00D14298"/>
    <w:rsid w:val="00D27137"/>
    <w:rsid w:val="00D63BC6"/>
    <w:rsid w:val="00EA4806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26</cp:revision>
  <cp:lastPrinted>2016-09-04T07:36:00Z</cp:lastPrinted>
  <dcterms:created xsi:type="dcterms:W3CDTF">2016-09-04T06:54:00Z</dcterms:created>
  <dcterms:modified xsi:type="dcterms:W3CDTF">2017-07-20T15:45:00Z</dcterms:modified>
</cp:coreProperties>
</file>