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3E0" w:rsidRPr="00367E46" w:rsidRDefault="00ED6B16" w:rsidP="00367E46">
      <w:pPr>
        <w:jc w:val="center"/>
        <w:rPr>
          <w:rFonts w:ascii="Arial" w:hAnsi="Arial" w:cs="Arial"/>
          <w:b/>
          <w:sz w:val="44"/>
        </w:rPr>
      </w:pPr>
      <w:r>
        <w:rPr>
          <w:rFonts w:ascii="Arial" w:hAnsi="Arial" w:cs="Arial"/>
          <w:b/>
          <w:sz w:val="44"/>
        </w:rPr>
        <w:t>Les moutons</w:t>
      </w:r>
    </w:p>
    <w:p w:rsidR="002312E7" w:rsidRPr="00AA2630" w:rsidRDefault="002312E7" w:rsidP="002312E7">
      <w:pPr>
        <w:rPr>
          <w:rFonts w:ascii="Arial" w:hAnsi="Arial" w:cs="Arial"/>
        </w:rPr>
      </w:pPr>
    </w:p>
    <w:p w:rsidR="009909AC" w:rsidRPr="00AA2630" w:rsidRDefault="009909AC" w:rsidP="009909AC">
      <w:pPr>
        <w:rPr>
          <w:rFonts w:ascii="Arial" w:hAnsi="Arial" w:cs="Arial"/>
          <w:b/>
          <w:sz w:val="28"/>
        </w:rPr>
      </w:pPr>
      <w:r w:rsidRPr="00AA2630">
        <w:rPr>
          <w:rFonts w:ascii="Arial" w:hAnsi="Arial" w:cs="Arial"/>
          <w:b/>
          <w:sz w:val="28"/>
        </w:rPr>
        <w:t>But du jeu :</w:t>
      </w:r>
    </w:p>
    <w:p w:rsidR="009909AC" w:rsidRPr="00AA2630" w:rsidRDefault="00764AF6" w:rsidP="009909AC">
      <w:pPr>
        <w:rPr>
          <w:rFonts w:ascii="Arial" w:hAnsi="Arial" w:cs="Arial"/>
          <w:sz w:val="28"/>
        </w:rPr>
      </w:pPr>
      <w:r w:rsidRPr="00AA2630">
        <w:rPr>
          <w:rFonts w:ascii="Arial" w:hAnsi="Arial" w:cs="Arial"/>
          <w:sz w:val="28"/>
        </w:rPr>
        <w:t xml:space="preserve">C’est un jeu </w:t>
      </w:r>
      <w:r w:rsidRPr="00AA2630">
        <w:rPr>
          <w:rFonts w:ascii="Arial" w:hAnsi="Arial" w:cs="Arial"/>
          <w:b/>
          <w:sz w:val="28"/>
        </w:rPr>
        <w:t>coopératif</w:t>
      </w:r>
      <w:r w:rsidRPr="00AA2630">
        <w:rPr>
          <w:rFonts w:ascii="Arial" w:hAnsi="Arial" w:cs="Arial"/>
          <w:sz w:val="28"/>
        </w:rPr>
        <w:t>. Il faut r</w:t>
      </w:r>
      <w:r w:rsidR="009909AC" w:rsidRPr="00AA2630">
        <w:rPr>
          <w:rFonts w:ascii="Arial" w:hAnsi="Arial" w:cs="Arial"/>
          <w:sz w:val="28"/>
        </w:rPr>
        <w:t xml:space="preserve">éussir à </w:t>
      </w:r>
      <w:r w:rsidR="00AA2630" w:rsidRPr="00AA2630">
        <w:rPr>
          <w:rFonts w:ascii="Arial" w:hAnsi="Arial" w:cs="Arial"/>
          <w:sz w:val="28"/>
        </w:rPr>
        <w:t>sauver le maximum de moutons du loup.</w:t>
      </w:r>
    </w:p>
    <w:p w:rsidR="009909AC" w:rsidRPr="00AA2630" w:rsidRDefault="009909AC" w:rsidP="009909AC">
      <w:pPr>
        <w:rPr>
          <w:rFonts w:ascii="Arial" w:hAnsi="Arial" w:cs="Arial"/>
          <w:b/>
          <w:sz w:val="28"/>
        </w:rPr>
      </w:pPr>
      <w:r w:rsidRPr="00AA2630">
        <w:rPr>
          <w:rFonts w:ascii="Arial" w:hAnsi="Arial" w:cs="Arial"/>
          <w:b/>
          <w:sz w:val="28"/>
        </w:rPr>
        <w:t>Matériel :</w:t>
      </w:r>
    </w:p>
    <w:p w:rsidR="009909AC" w:rsidRPr="00AA2630" w:rsidRDefault="00ED6B16" w:rsidP="009909AC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- L</w:t>
      </w:r>
      <w:r w:rsidR="00367E46">
        <w:rPr>
          <w:rFonts w:ascii="Arial" w:hAnsi="Arial" w:cs="Arial"/>
          <w:sz w:val="28"/>
        </w:rPr>
        <w:t>es cartes et 2</w:t>
      </w:r>
      <w:r w:rsidR="00764AF6" w:rsidRPr="00AA2630">
        <w:rPr>
          <w:rFonts w:ascii="Arial" w:hAnsi="Arial" w:cs="Arial"/>
          <w:sz w:val="28"/>
        </w:rPr>
        <w:t xml:space="preserve"> dé</w:t>
      </w:r>
      <w:r w:rsidR="00367E46">
        <w:rPr>
          <w:rFonts w:ascii="Arial" w:hAnsi="Arial" w:cs="Arial"/>
          <w:sz w:val="28"/>
        </w:rPr>
        <w:t>s à</w:t>
      </w:r>
      <w:r w:rsidR="00764AF6" w:rsidRPr="00AA2630">
        <w:rPr>
          <w:rFonts w:ascii="Arial" w:hAnsi="Arial" w:cs="Arial"/>
          <w:sz w:val="28"/>
        </w:rPr>
        <w:t xml:space="preserve"> 6 faces (CE1) ou </w:t>
      </w:r>
      <w:r w:rsidR="00367E46">
        <w:rPr>
          <w:rFonts w:ascii="Arial" w:hAnsi="Arial" w:cs="Arial"/>
          <w:sz w:val="28"/>
        </w:rPr>
        <w:t>2</w:t>
      </w:r>
      <w:r w:rsidR="00764AF6" w:rsidRPr="00AA2630">
        <w:rPr>
          <w:rFonts w:ascii="Arial" w:hAnsi="Arial" w:cs="Arial"/>
          <w:sz w:val="28"/>
        </w:rPr>
        <w:t xml:space="preserve"> dé</w:t>
      </w:r>
      <w:r w:rsidR="00367E46">
        <w:rPr>
          <w:rFonts w:ascii="Arial" w:hAnsi="Arial" w:cs="Arial"/>
          <w:sz w:val="28"/>
        </w:rPr>
        <w:t>s</w:t>
      </w:r>
      <w:r w:rsidR="00764AF6" w:rsidRPr="00AA2630">
        <w:rPr>
          <w:rFonts w:ascii="Arial" w:hAnsi="Arial" w:cs="Arial"/>
          <w:sz w:val="28"/>
        </w:rPr>
        <w:t xml:space="preserve"> à 10 faces (CE2)</w:t>
      </w:r>
      <w:r>
        <w:rPr>
          <w:rFonts w:ascii="Arial" w:hAnsi="Arial" w:cs="Arial"/>
          <w:sz w:val="28"/>
        </w:rPr>
        <w:t>.</w:t>
      </w:r>
    </w:p>
    <w:p w:rsidR="009909AC" w:rsidRDefault="00ED6B16" w:rsidP="009909AC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- U</w:t>
      </w:r>
      <w:r w:rsidR="00367E46">
        <w:rPr>
          <w:rFonts w:ascii="Arial" w:hAnsi="Arial" w:cs="Arial"/>
          <w:sz w:val="28"/>
        </w:rPr>
        <w:t>n sablier ou n’importe quel système pour compter « 5 » secondes</w:t>
      </w:r>
      <w:r>
        <w:rPr>
          <w:rFonts w:ascii="Arial" w:hAnsi="Arial" w:cs="Arial"/>
          <w:sz w:val="28"/>
        </w:rPr>
        <w:t>.</w:t>
      </w:r>
    </w:p>
    <w:p w:rsidR="00367E46" w:rsidRPr="00AA2630" w:rsidRDefault="00ED6B16" w:rsidP="009909AC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- U</w:t>
      </w:r>
      <w:r w:rsidR="00367E46">
        <w:rPr>
          <w:rFonts w:ascii="Arial" w:hAnsi="Arial" w:cs="Arial"/>
          <w:sz w:val="28"/>
        </w:rPr>
        <w:t>ne calculatrice</w:t>
      </w:r>
      <w:r>
        <w:rPr>
          <w:rFonts w:ascii="Arial" w:hAnsi="Arial" w:cs="Arial"/>
          <w:sz w:val="28"/>
        </w:rPr>
        <w:t>.</w:t>
      </w:r>
    </w:p>
    <w:p w:rsidR="00935047" w:rsidRPr="00AA2630" w:rsidRDefault="00935047" w:rsidP="00935047">
      <w:pPr>
        <w:rPr>
          <w:rFonts w:ascii="Arial" w:hAnsi="Arial" w:cs="Arial"/>
          <w:b/>
          <w:sz w:val="28"/>
        </w:rPr>
      </w:pPr>
      <w:r w:rsidRPr="00AA2630">
        <w:rPr>
          <w:rFonts w:ascii="Arial" w:hAnsi="Arial" w:cs="Arial"/>
          <w:b/>
          <w:sz w:val="28"/>
        </w:rPr>
        <w:t>Nombre de joueurs :</w:t>
      </w:r>
    </w:p>
    <w:p w:rsidR="00935047" w:rsidRPr="00AA2630" w:rsidRDefault="00935047" w:rsidP="00935047">
      <w:pPr>
        <w:rPr>
          <w:rFonts w:ascii="Arial" w:hAnsi="Arial" w:cs="Arial"/>
          <w:sz w:val="28"/>
        </w:rPr>
      </w:pPr>
      <w:r w:rsidRPr="00AA2630">
        <w:rPr>
          <w:rFonts w:ascii="Arial" w:hAnsi="Arial" w:cs="Arial"/>
          <w:sz w:val="28"/>
        </w:rPr>
        <w:t xml:space="preserve">- </w:t>
      </w:r>
      <w:r w:rsidR="00F013E0">
        <w:rPr>
          <w:rFonts w:ascii="Arial" w:hAnsi="Arial" w:cs="Arial"/>
          <w:sz w:val="28"/>
        </w:rPr>
        <w:t>3 ou 4.</w:t>
      </w:r>
      <w:r w:rsidRPr="00AA2630">
        <w:rPr>
          <w:rFonts w:ascii="Arial" w:hAnsi="Arial" w:cs="Arial"/>
          <w:sz w:val="28"/>
        </w:rPr>
        <w:t xml:space="preserve"> </w:t>
      </w:r>
    </w:p>
    <w:p w:rsidR="009909AC" w:rsidRPr="00AA2630" w:rsidRDefault="009909AC" w:rsidP="009909AC">
      <w:pPr>
        <w:rPr>
          <w:rFonts w:ascii="Arial" w:hAnsi="Arial" w:cs="Arial"/>
          <w:b/>
          <w:sz w:val="28"/>
        </w:rPr>
      </w:pPr>
      <w:r w:rsidRPr="00AA2630">
        <w:rPr>
          <w:rFonts w:ascii="Arial" w:hAnsi="Arial" w:cs="Arial"/>
          <w:b/>
          <w:sz w:val="28"/>
        </w:rPr>
        <w:t>Déroulement :</w:t>
      </w:r>
    </w:p>
    <w:p w:rsidR="00764AF6" w:rsidRPr="00AA2630" w:rsidRDefault="00764AF6" w:rsidP="009909AC">
      <w:pPr>
        <w:rPr>
          <w:rFonts w:ascii="Arial" w:hAnsi="Arial" w:cs="Arial"/>
          <w:sz w:val="28"/>
        </w:rPr>
      </w:pPr>
      <w:r w:rsidRPr="00AA2630">
        <w:rPr>
          <w:rFonts w:ascii="Arial" w:hAnsi="Arial" w:cs="Arial"/>
          <w:sz w:val="28"/>
        </w:rPr>
        <w:t xml:space="preserve">- </w:t>
      </w:r>
      <w:r w:rsidR="00367E46">
        <w:rPr>
          <w:rFonts w:ascii="Arial" w:hAnsi="Arial" w:cs="Arial"/>
          <w:sz w:val="28"/>
        </w:rPr>
        <w:t>La carte du loup est posée symboliquement à une place « vide », comme s’il y avait un joueur. Les cartes « mouton</w:t>
      </w:r>
      <w:r w:rsidR="00ED6B16">
        <w:rPr>
          <w:rFonts w:ascii="Arial" w:hAnsi="Arial" w:cs="Arial"/>
          <w:sz w:val="28"/>
        </w:rPr>
        <w:t>s</w:t>
      </w:r>
      <w:r w:rsidR="00367E46">
        <w:rPr>
          <w:rFonts w:ascii="Arial" w:hAnsi="Arial" w:cs="Arial"/>
          <w:sz w:val="28"/>
        </w:rPr>
        <w:t> » sont rangées en « pioche » au centre de la table.</w:t>
      </w:r>
    </w:p>
    <w:p w:rsidR="00764AF6" w:rsidRPr="00AA2630" w:rsidRDefault="00764AF6" w:rsidP="00367E46">
      <w:pPr>
        <w:rPr>
          <w:rFonts w:ascii="Arial" w:hAnsi="Arial" w:cs="Arial"/>
          <w:sz w:val="28"/>
        </w:rPr>
      </w:pPr>
      <w:r w:rsidRPr="00AA2630">
        <w:rPr>
          <w:rFonts w:ascii="Arial" w:hAnsi="Arial" w:cs="Arial"/>
          <w:sz w:val="28"/>
        </w:rPr>
        <w:t xml:space="preserve">- Le premier joueur </w:t>
      </w:r>
      <w:r w:rsidR="00ED6B16">
        <w:rPr>
          <w:rFonts w:ascii="Arial" w:hAnsi="Arial" w:cs="Arial"/>
          <w:sz w:val="28"/>
        </w:rPr>
        <w:t xml:space="preserve">lance </w:t>
      </w:r>
      <w:r w:rsidR="00367E46">
        <w:rPr>
          <w:rFonts w:ascii="Arial" w:hAnsi="Arial" w:cs="Arial"/>
          <w:sz w:val="28"/>
        </w:rPr>
        <w:t>les deux dés. Il doit alors multiplier la valeur des dés et donner le résultat avant la fin du temps.</w:t>
      </w:r>
      <w:r w:rsidR="00367E46" w:rsidRPr="00AA2630">
        <w:rPr>
          <w:rFonts w:ascii="Arial" w:hAnsi="Arial" w:cs="Arial"/>
          <w:sz w:val="28"/>
        </w:rPr>
        <w:t xml:space="preserve"> Les</w:t>
      </w:r>
      <w:r w:rsidRPr="00AA2630">
        <w:rPr>
          <w:rFonts w:ascii="Arial" w:hAnsi="Arial" w:cs="Arial"/>
          <w:sz w:val="28"/>
        </w:rPr>
        <w:t xml:space="preserve"> autres joueurs vérifient la réponse (à la calculatrice).</w:t>
      </w:r>
    </w:p>
    <w:p w:rsidR="00764AF6" w:rsidRPr="00AA2630" w:rsidRDefault="00764AF6" w:rsidP="009909AC">
      <w:pPr>
        <w:rPr>
          <w:rFonts w:ascii="Arial" w:hAnsi="Arial" w:cs="Arial"/>
          <w:sz w:val="28"/>
        </w:rPr>
      </w:pPr>
      <w:r w:rsidRPr="00AA2630">
        <w:rPr>
          <w:rFonts w:ascii="Arial" w:hAnsi="Arial" w:cs="Arial"/>
          <w:sz w:val="28"/>
        </w:rPr>
        <w:sym w:font="Wingdings" w:char="F0F0"/>
      </w:r>
      <w:r w:rsidRPr="00AA2630">
        <w:rPr>
          <w:rFonts w:ascii="Arial" w:hAnsi="Arial" w:cs="Arial"/>
          <w:sz w:val="28"/>
        </w:rPr>
        <w:t xml:space="preserve"> S’il répond correctement, il </w:t>
      </w:r>
      <w:r w:rsidR="00ED6B16">
        <w:rPr>
          <w:rFonts w:ascii="Arial" w:hAnsi="Arial" w:cs="Arial"/>
          <w:sz w:val="28"/>
        </w:rPr>
        <w:t>prend une carte « mouton » pour toute l’équipe.</w:t>
      </w:r>
    </w:p>
    <w:p w:rsidR="00764AF6" w:rsidRPr="00AA2630" w:rsidRDefault="00764AF6" w:rsidP="009909AC">
      <w:pPr>
        <w:rPr>
          <w:rFonts w:ascii="Arial" w:hAnsi="Arial" w:cs="Arial"/>
          <w:sz w:val="28"/>
        </w:rPr>
      </w:pPr>
      <w:r w:rsidRPr="00AA2630">
        <w:rPr>
          <w:rFonts w:ascii="Arial" w:hAnsi="Arial" w:cs="Arial"/>
          <w:sz w:val="28"/>
        </w:rPr>
        <w:sym w:font="Wingdings" w:char="F0F0"/>
      </w:r>
      <w:r w:rsidRPr="00AA2630">
        <w:rPr>
          <w:rFonts w:ascii="Arial" w:hAnsi="Arial" w:cs="Arial"/>
          <w:sz w:val="28"/>
        </w:rPr>
        <w:t xml:space="preserve"> S’il se trompe, le loup </w:t>
      </w:r>
      <w:r w:rsidR="00367E46">
        <w:rPr>
          <w:rFonts w:ascii="Arial" w:hAnsi="Arial" w:cs="Arial"/>
          <w:sz w:val="28"/>
        </w:rPr>
        <w:t xml:space="preserve">reçoit </w:t>
      </w:r>
      <w:r w:rsidR="00367E46" w:rsidRPr="00F013E0">
        <w:rPr>
          <w:rFonts w:ascii="Arial" w:hAnsi="Arial" w:cs="Arial"/>
          <w:b/>
          <w:sz w:val="28"/>
        </w:rPr>
        <w:t xml:space="preserve">2 </w:t>
      </w:r>
      <w:r w:rsidR="00367E46">
        <w:rPr>
          <w:rFonts w:ascii="Arial" w:hAnsi="Arial" w:cs="Arial"/>
          <w:sz w:val="28"/>
        </w:rPr>
        <w:t>cartes « mouton ».</w:t>
      </w:r>
    </w:p>
    <w:p w:rsidR="00764AF6" w:rsidRPr="00AA2630" w:rsidRDefault="00764AF6" w:rsidP="009909AC">
      <w:pPr>
        <w:rPr>
          <w:rFonts w:ascii="Arial" w:hAnsi="Arial" w:cs="Arial"/>
          <w:b/>
          <w:sz w:val="28"/>
        </w:rPr>
      </w:pPr>
      <w:r w:rsidRPr="00AA2630">
        <w:rPr>
          <w:rFonts w:ascii="Arial" w:hAnsi="Arial" w:cs="Arial"/>
          <w:b/>
          <w:sz w:val="28"/>
        </w:rPr>
        <w:t>Fin du jeu</w:t>
      </w:r>
    </w:p>
    <w:p w:rsidR="00764AF6" w:rsidRDefault="00764AF6" w:rsidP="009909AC">
      <w:pPr>
        <w:rPr>
          <w:rFonts w:ascii="Arial" w:hAnsi="Arial" w:cs="Arial"/>
          <w:sz w:val="28"/>
        </w:rPr>
      </w:pPr>
      <w:r w:rsidRPr="00AA2630">
        <w:rPr>
          <w:rFonts w:ascii="Arial" w:hAnsi="Arial" w:cs="Arial"/>
          <w:sz w:val="28"/>
        </w:rPr>
        <w:t xml:space="preserve">Les joueurs </w:t>
      </w:r>
      <w:r w:rsidR="00367E46">
        <w:rPr>
          <w:rFonts w:ascii="Arial" w:hAnsi="Arial" w:cs="Arial"/>
          <w:sz w:val="28"/>
        </w:rPr>
        <w:t xml:space="preserve">jouent jusqu’à épuisement de la pioche. </w:t>
      </w:r>
      <w:r w:rsidR="00ED6B16">
        <w:rPr>
          <w:rFonts w:ascii="Arial" w:hAnsi="Arial" w:cs="Arial"/>
          <w:sz w:val="28"/>
        </w:rPr>
        <w:t>Ils comptent alors le total de moutons dans chaque équipe (eux et le loup).</w:t>
      </w:r>
      <w:r w:rsidR="00557C32">
        <w:rPr>
          <w:rFonts w:ascii="Arial" w:hAnsi="Arial" w:cs="Arial"/>
          <w:sz w:val="28"/>
        </w:rPr>
        <w:t xml:space="preserve"> </w:t>
      </w:r>
      <w:r w:rsidRPr="00AA2630">
        <w:rPr>
          <w:rFonts w:ascii="Arial" w:hAnsi="Arial" w:cs="Arial"/>
          <w:sz w:val="28"/>
        </w:rPr>
        <w:t xml:space="preserve">Ils perdent si le loup arrive à </w:t>
      </w:r>
      <w:r w:rsidR="00557C32">
        <w:rPr>
          <w:rFonts w:ascii="Arial" w:hAnsi="Arial" w:cs="Arial"/>
          <w:sz w:val="28"/>
        </w:rPr>
        <w:t xml:space="preserve">avoir plus de moutons </w:t>
      </w:r>
      <w:r w:rsidR="00367E46">
        <w:rPr>
          <w:rFonts w:ascii="Arial" w:hAnsi="Arial" w:cs="Arial"/>
          <w:sz w:val="28"/>
        </w:rPr>
        <w:t>qu’eux.</w:t>
      </w:r>
    </w:p>
    <w:p w:rsidR="00A46AA7" w:rsidRDefault="00A46AA7" w:rsidP="009909AC">
      <w:pPr>
        <w:rPr>
          <w:rFonts w:ascii="Arial" w:hAnsi="Arial" w:cs="Arial"/>
          <w:sz w:val="28"/>
        </w:rPr>
      </w:pPr>
    </w:p>
    <w:p w:rsidR="00367E46" w:rsidRPr="00367E46" w:rsidRDefault="00367E46" w:rsidP="009909AC">
      <w:pPr>
        <w:rPr>
          <w:rFonts w:ascii="Arial" w:hAnsi="Arial" w:cs="Arial"/>
          <w:b/>
          <w:sz w:val="28"/>
        </w:rPr>
      </w:pPr>
      <w:r w:rsidRPr="00367E46">
        <w:rPr>
          <w:rFonts w:ascii="Arial" w:hAnsi="Arial" w:cs="Arial"/>
          <w:b/>
          <w:sz w:val="28"/>
        </w:rPr>
        <w:t>Variables didactiques :</w:t>
      </w:r>
    </w:p>
    <w:p w:rsidR="00367E46" w:rsidRDefault="00367E46" w:rsidP="009909AC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- On peu</w:t>
      </w:r>
      <w:r w:rsidR="00557C32">
        <w:rPr>
          <w:rFonts w:ascii="Arial" w:hAnsi="Arial" w:cs="Arial"/>
          <w:sz w:val="28"/>
        </w:rPr>
        <w:t>t</w:t>
      </w:r>
      <w:r>
        <w:rPr>
          <w:rFonts w:ascii="Arial" w:hAnsi="Arial" w:cs="Arial"/>
          <w:sz w:val="28"/>
        </w:rPr>
        <w:t xml:space="preserve"> « jouer » sur la valeur des dés et introduire un dé à 8 faces.</w:t>
      </w:r>
    </w:p>
    <w:p w:rsidR="00367E46" w:rsidRDefault="00367E46" w:rsidP="009909AC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- On peut « jouer » sur le temps alloué mais pour entrainer à l’automatisation des résultats, il ne doit pas s’allonger. Au contraire, il faudrait arriver à une proposition sous les trois secondes.</w:t>
      </w:r>
    </w:p>
    <w:p w:rsidR="00A46AA7" w:rsidRPr="00AA2630" w:rsidRDefault="00A46AA7" w:rsidP="009909AC">
      <w:pPr>
        <w:rPr>
          <w:rFonts w:ascii="Arial" w:hAnsi="Arial" w:cs="Arial"/>
          <w:sz w:val="28"/>
        </w:rPr>
      </w:pPr>
      <w:bookmarkStart w:id="0" w:name="_GoBack"/>
      <w:bookmarkEnd w:id="0"/>
    </w:p>
    <w:p w:rsidR="00367E46" w:rsidRDefault="00367E46" w:rsidP="009909AC">
      <w:pPr>
        <w:rPr>
          <w:rFonts w:ascii="Arial" w:hAnsi="Arial" w:cs="Arial"/>
          <w:sz w:val="28"/>
        </w:rPr>
      </w:pPr>
    </w:p>
    <w:p w:rsidR="009909AC" w:rsidRPr="00367E46" w:rsidRDefault="00367E46" w:rsidP="00367E46">
      <w:pPr>
        <w:tabs>
          <w:tab w:val="left" w:pos="1346"/>
        </w:tabs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Methodeheuristique.com</w:t>
      </w:r>
    </w:p>
    <w:tbl>
      <w:tblPr>
        <w:tblStyle w:val="Grilledutableau"/>
        <w:tblW w:w="0" w:type="auto"/>
        <w:tblInd w:w="-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2588"/>
        <w:gridCol w:w="2586"/>
        <w:gridCol w:w="2573"/>
        <w:gridCol w:w="2585"/>
      </w:tblGrid>
      <w:tr w:rsidR="00DD31F2" w:rsidTr="00A46AA7">
        <w:trPr>
          <w:trHeight w:val="3710"/>
        </w:trPr>
        <w:tc>
          <w:tcPr>
            <w:tcW w:w="2588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lastRenderedPageBreak/>
              <w:drawing>
                <wp:inline distT="0" distB="0" distL="0" distR="0">
                  <wp:extent cx="1193800" cy="2251487"/>
                  <wp:effectExtent l="0" t="0" r="6350" b="0"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wolf-145442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551" cy="2256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>
                  <wp:extent cx="1336500" cy="1440000"/>
                  <wp:effectExtent l="0" t="0" r="0" b="8255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3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5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1F2" w:rsidTr="00A46AA7">
        <w:trPr>
          <w:trHeight w:val="3508"/>
        </w:trPr>
        <w:tc>
          <w:tcPr>
            <w:tcW w:w="2588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3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5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1F2" w:rsidTr="00A46AA7">
        <w:trPr>
          <w:trHeight w:val="3710"/>
        </w:trPr>
        <w:tc>
          <w:tcPr>
            <w:tcW w:w="2588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3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5" w:type="dxa"/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31F2" w:rsidTr="00A46AA7">
        <w:trPr>
          <w:trHeight w:val="3508"/>
        </w:trPr>
        <w:tc>
          <w:tcPr>
            <w:tcW w:w="2588" w:type="dxa"/>
            <w:tcBorders>
              <w:bottom w:val="single" w:sz="18" w:space="0" w:color="auto"/>
            </w:tcBorders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bottom w:val="single" w:sz="18" w:space="0" w:color="auto"/>
            </w:tcBorders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3" w:type="dxa"/>
            <w:tcBorders>
              <w:bottom w:val="single" w:sz="18" w:space="0" w:color="auto"/>
            </w:tcBorders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5" w:type="dxa"/>
            <w:tcBorders>
              <w:bottom w:val="single" w:sz="18" w:space="0" w:color="auto"/>
            </w:tcBorders>
            <w:vAlign w:val="center"/>
          </w:tcPr>
          <w:p w:rsidR="00AA2630" w:rsidRPr="006133D2" w:rsidRDefault="00DD31F2" w:rsidP="00F013E0">
            <w:pPr>
              <w:jc w:val="center"/>
              <w:rPr>
                <w:rFonts w:ascii="Arial" w:hAnsi="Arial" w:cs="Arial"/>
                <w:sz w:val="144"/>
                <w:szCs w:val="96"/>
              </w:rPr>
            </w:pPr>
            <w:r>
              <w:rPr>
                <w:rFonts w:ascii="Arial" w:hAnsi="Arial" w:cs="Arial"/>
                <w:noProof/>
                <w:sz w:val="144"/>
                <w:szCs w:val="96"/>
                <w:lang w:eastAsia="fr-FR"/>
              </w:rPr>
              <w:drawing>
                <wp:inline distT="0" distB="0" distL="0" distR="0" wp14:anchorId="4483486B" wp14:editId="7B7E059D">
                  <wp:extent cx="1336500" cy="1440000"/>
                  <wp:effectExtent l="0" t="0" r="0" b="8255"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lamb-138893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5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312E7" w:rsidRPr="002312E7" w:rsidRDefault="002312E7" w:rsidP="00764AF6"/>
    <w:sectPr w:rsidR="002312E7" w:rsidRPr="002312E7" w:rsidSect="00AA2630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DFE" w:rsidRDefault="00C94DFE" w:rsidP="009909AC">
      <w:pPr>
        <w:spacing w:after="0" w:line="240" w:lineRule="auto"/>
      </w:pPr>
      <w:r>
        <w:separator/>
      </w:r>
    </w:p>
  </w:endnote>
  <w:endnote w:type="continuationSeparator" w:id="0">
    <w:p w:rsidR="00C94DFE" w:rsidRDefault="00C94DFE" w:rsidP="00990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13E0" w:rsidRDefault="00F013E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DFE" w:rsidRDefault="00C94DFE" w:rsidP="009909AC">
      <w:pPr>
        <w:spacing w:after="0" w:line="240" w:lineRule="auto"/>
      </w:pPr>
      <w:r>
        <w:separator/>
      </w:r>
    </w:p>
  </w:footnote>
  <w:footnote w:type="continuationSeparator" w:id="0">
    <w:p w:rsidR="00C94DFE" w:rsidRDefault="00C94DFE" w:rsidP="009909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5DC"/>
    <w:rsid w:val="000C73C5"/>
    <w:rsid w:val="001248DC"/>
    <w:rsid w:val="002312E7"/>
    <w:rsid w:val="002F7B33"/>
    <w:rsid w:val="00367E46"/>
    <w:rsid w:val="005156A4"/>
    <w:rsid w:val="005175A3"/>
    <w:rsid w:val="00557C32"/>
    <w:rsid w:val="005D5188"/>
    <w:rsid w:val="005E2377"/>
    <w:rsid w:val="005F7238"/>
    <w:rsid w:val="00604B29"/>
    <w:rsid w:val="00743F82"/>
    <w:rsid w:val="00764AF6"/>
    <w:rsid w:val="008A14DA"/>
    <w:rsid w:val="008B75DC"/>
    <w:rsid w:val="00935047"/>
    <w:rsid w:val="00935C24"/>
    <w:rsid w:val="009909AC"/>
    <w:rsid w:val="00A46AA7"/>
    <w:rsid w:val="00A91AC8"/>
    <w:rsid w:val="00AA2630"/>
    <w:rsid w:val="00C94DFE"/>
    <w:rsid w:val="00DB1AD3"/>
    <w:rsid w:val="00DD31F2"/>
    <w:rsid w:val="00DE7241"/>
    <w:rsid w:val="00ED6B16"/>
    <w:rsid w:val="00F013E0"/>
    <w:rsid w:val="00F3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C63AFF-4F61-425C-9D07-60114A093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B7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909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909AC"/>
  </w:style>
  <w:style w:type="paragraph" w:styleId="Pieddepage">
    <w:name w:val="footer"/>
    <w:basedOn w:val="Normal"/>
    <w:link w:val="PieddepageCar"/>
    <w:uiPriority w:val="99"/>
    <w:unhideWhenUsed/>
    <w:rsid w:val="009909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909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818</TotalTime>
  <Pages>2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10</cp:revision>
  <cp:lastPrinted>2017-06-20T05:33:00Z</cp:lastPrinted>
  <dcterms:created xsi:type="dcterms:W3CDTF">2017-06-19T04:17:00Z</dcterms:created>
  <dcterms:modified xsi:type="dcterms:W3CDTF">2017-06-29T20:32:00Z</dcterms:modified>
</cp:coreProperties>
</file>